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DD6" w:rsidRPr="009051ED" w:rsidRDefault="00201DD6" w:rsidP="00201DD6">
      <w:pPr>
        <w:jc w:val="center"/>
        <w:rPr>
          <w:b/>
          <w:color w:val="002060"/>
          <w:spacing w:val="30"/>
          <w:sz w:val="28"/>
          <w:szCs w:val="28"/>
        </w:rPr>
      </w:pPr>
      <w:r w:rsidRPr="009051ED">
        <w:rPr>
          <w:b/>
          <w:color w:val="002060"/>
          <w:spacing w:val="30"/>
          <w:sz w:val="28"/>
          <w:szCs w:val="28"/>
        </w:rPr>
        <w:t>ZOZNAM</w:t>
      </w:r>
    </w:p>
    <w:p w:rsidR="00201DD6" w:rsidRPr="009051ED" w:rsidRDefault="00201DD6" w:rsidP="00201DD6">
      <w:pPr>
        <w:jc w:val="center"/>
        <w:rPr>
          <w:b/>
          <w:color w:val="002060"/>
          <w:spacing w:val="30"/>
          <w:sz w:val="28"/>
          <w:szCs w:val="28"/>
        </w:rPr>
      </w:pPr>
      <w:r w:rsidRPr="009051ED">
        <w:rPr>
          <w:b/>
          <w:color w:val="002060"/>
          <w:spacing w:val="30"/>
          <w:sz w:val="28"/>
          <w:szCs w:val="28"/>
        </w:rPr>
        <w:t>SPROSTREDKOVATEĽOV</w:t>
      </w:r>
    </w:p>
    <w:p w:rsidR="00201DD6" w:rsidRPr="009051ED" w:rsidRDefault="00201DD6" w:rsidP="00201DD6">
      <w:pPr>
        <w:pStyle w:val="Zarkazkladnhotextu2"/>
        <w:tabs>
          <w:tab w:val="left" w:pos="709"/>
        </w:tabs>
        <w:rPr>
          <w:rFonts w:ascii="Times New Roman" w:hAnsi="Times New Roman" w:cs="Times New Roman"/>
          <w:color w:val="002060"/>
          <w:sz w:val="36"/>
          <w:szCs w:val="36"/>
        </w:rPr>
      </w:pPr>
    </w:p>
    <w:p w:rsidR="00201DD6" w:rsidRPr="009051ED" w:rsidRDefault="00201DD6" w:rsidP="009051ED">
      <w:pPr>
        <w:jc w:val="center"/>
        <w:rPr>
          <w:color w:val="002060"/>
          <w:sz w:val="24"/>
          <w:szCs w:val="24"/>
        </w:rPr>
      </w:pPr>
      <w:r w:rsidRPr="009051ED">
        <w:rPr>
          <w:color w:val="002060"/>
          <w:sz w:val="24"/>
          <w:szCs w:val="24"/>
        </w:rPr>
        <w:t>Osobné údaje prevádzkovateľa sú spracovávané nasledovnými sprostredkovateľmi:</w:t>
      </w:r>
    </w:p>
    <w:p w:rsidR="00201DD6" w:rsidRDefault="00201DD6" w:rsidP="00201DD6">
      <w:pPr>
        <w:rPr>
          <w:sz w:val="24"/>
          <w:szCs w:val="24"/>
        </w:rPr>
      </w:pPr>
    </w:p>
    <w:p w:rsidR="00382B18" w:rsidRDefault="00382B18" w:rsidP="00201DD6">
      <w:pPr>
        <w:rPr>
          <w:sz w:val="24"/>
          <w:szCs w:val="24"/>
        </w:rPr>
      </w:pPr>
    </w:p>
    <w:p w:rsidR="00382B18" w:rsidRDefault="00382B18" w:rsidP="00201DD6">
      <w:pPr>
        <w:rPr>
          <w:sz w:val="24"/>
          <w:szCs w:val="24"/>
        </w:rPr>
      </w:pPr>
    </w:p>
    <w:p w:rsidR="00382B18" w:rsidRDefault="00382B18" w:rsidP="00201DD6">
      <w:pPr>
        <w:rPr>
          <w:sz w:val="24"/>
          <w:szCs w:val="24"/>
        </w:rPr>
      </w:pPr>
    </w:p>
    <w:tbl>
      <w:tblPr>
        <w:tblStyle w:val="Strednmrieka3zvraznenie1"/>
        <w:tblW w:w="9180" w:type="dxa"/>
        <w:tblLook w:val="04A0"/>
      </w:tblPr>
      <w:tblGrid>
        <w:gridCol w:w="2367"/>
        <w:gridCol w:w="3402"/>
        <w:gridCol w:w="3411"/>
      </w:tblGrid>
      <w:tr w:rsidR="005678D9" w:rsidRPr="00382B18" w:rsidTr="009051ED">
        <w:trPr>
          <w:cnfStyle w:val="100000000000"/>
        </w:trPr>
        <w:tc>
          <w:tcPr>
            <w:cnfStyle w:val="001000000000"/>
            <w:tcW w:w="2367" w:type="dxa"/>
          </w:tcPr>
          <w:p w:rsidR="005678D9" w:rsidRPr="00382B18" w:rsidRDefault="005678D9" w:rsidP="00382B18">
            <w:pPr>
              <w:rPr>
                <w:b w:val="0"/>
                <w:sz w:val="22"/>
                <w:szCs w:val="22"/>
              </w:rPr>
            </w:pPr>
            <w:r w:rsidRPr="00382B18">
              <w:rPr>
                <w:sz w:val="22"/>
                <w:szCs w:val="22"/>
              </w:rPr>
              <w:t>Sprostredkovateľ</w:t>
            </w:r>
          </w:p>
        </w:tc>
        <w:tc>
          <w:tcPr>
            <w:tcW w:w="3402" w:type="dxa"/>
          </w:tcPr>
          <w:p w:rsidR="005678D9" w:rsidRPr="00382B18" w:rsidRDefault="005678D9" w:rsidP="00382B18">
            <w:pPr>
              <w:cnfStyle w:val="100000000000"/>
              <w:rPr>
                <w:b w:val="0"/>
                <w:sz w:val="22"/>
                <w:szCs w:val="22"/>
              </w:rPr>
            </w:pPr>
            <w:r>
              <w:rPr>
                <w:b w:val="0"/>
                <w:sz w:val="22"/>
                <w:szCs w:val="22"/>
              </w:rPr>
              <w:t>Záznam o spracovateľských činnostiach</w:t>
            </w:r>
          </w:p>
        </w:tc>
        <w:tc>
          <w:tcPr>
            <w:tcW w:w="3411" w:type="dxa"/>
          </w:tcPr>
          <w:p w:rsidR="005678D9" w:rsidRPr="00382B18" w:rsidRDefault="005678D9" w:rsidP="00382B18">
            <w:pPr>
              <w:cnfStyle w:val="100000000000"/>
              <w:rPr>
                <w:b w:val="0"/>
                <w:sz w:val="22"/>
                <w:szCs w:val="22"/>
              </w:rPr>
            </w:pPr>
            <w:r w:rsidRPr="00382B18">
              <w:rPr>
                <w:sz w:val="22"/>
                <w:szCs w:val="22"/>
              </w:rPr>
              <w:t>Zmluvný stav</w:t>
            </w:r>
          </w:p>
        </w:tc>
      </w:tr>
      <w:tr w:rsidR="005678D9" w:rsidRPr="00382B18" w:rsidTr="009051ED">
        <w:trPr>
          <w:cnfStyle w:val="000000100000"/>
        </w:trPr>
        <w:tc>
          <w:tcPr>
            <w:cnfStyle w:val="001000000000"/>
            <w:tcW w:w="2367" w:type="dxa"/>
          </w:tcPr>
          <w:p w:rsidR="005678D9" w:rsidRDefault="005678D9" w:rsidP="00382B18">
            <w:pPr>
              <w:rPr>
                <w:sz w:val="22"/>
                <w:szCs w:val="22"/>
              </w:rPr>
            </w:pPr>
            <w:r w:rsidRPr="00382B18">
              <w:rPr>
                <w:sz w:val="22"/>
                <w:szCs w:val="22"/>
              </w:rPr>
              <w:t xml:space="preserve">PROVIDER – prevádzkovateľ web serveru </w:t>
            </w:r>
          </w:p>
          <w:p w:rsidR="005678D9" w:rsidRPr="00382B18" w:rsidRDefault="005678D9" w:rsidP="00382B18">
            <w:pPr>
              <w:rPr>
                <w:sz w:val="22"/>
                <w:szCs w:val="22"/>
              </w:rPr>
            </w:pPr>
            <w:proofErr w:type="spellStart"/>
            <w:r w:rsidRPr="00382B18">
              <w:rPr>
                <w:sz w:val="22"/>
                <w:szCs w:val="22"/>
              </w:rPr>
              <w:t>ABSolution</w:t>
            </w:r>
            <w:proofErr w:type="spellEnd"/>
            <w:r w:rsidRPr="00382B18">
              <w:rPr>
                <w:sz w:val="22"/>
                <w:szCs w:val="22"/>
              </w:rPr>
              <w:t>, s.r.o.</w:t>
            </w:r>
          </w:p>
          <w:p w:rsidR="005678D9" w:rsidRPr="00382B18" w:rsidRDefault="005678D9" w:rsidP="00382B18">
            <w:pPr>
              <w:rPr>
                <w:sz w:val="22"/>
                <w:szCs w:val="22"/>
              </w:rPr>
            </w:pPr>
            <w:proofErr w:type="spellStart"/>
            <w:r w:rsidRPr="00382B18">
              <w:rPr>
                <w:sz w:val="22"/>
                <w:szCs w:val="22"/>
              </w:rPr>
              <w:t>Činska</w:t>
            </w:r>
            <w:proofErr w:type="spellEnd"/>
            <w:r w:rsidRPr="00382B18">
              <w:rPr>
                <w:sz w:val="22"/>
                <w:szCs w:val="22"/>
              </w:rPr>
              <w:t xml:space="preserve"> 19</w:t>
            </w:r>
          </w:p>
          <w:p w:rsidR="005678D9" w:rsidRPr="00382B18" w:rsidRDefault="005678D9" w:rsidP="00382B18">
            <w:pPr>
              <w:rPr>
                <w:sz w:val="22"/>
                <w:szCs w:val="22"/>
              </w:rPr>
            </w:pPr>
            <w:r w:rsidRPr="00382B18">
              <w:rPr>
                <w:sz w:val="22"/>
                <w:szCs w:val="22"/>
              </w:rPr>
              <w:t>040 013 Košice</w:t>
            </w:r>
          </w:p>
        </w:tc>
        <w:tc>
          <w:tcPr>
            <w:tcW w:w="3402" w:type="dxa"/>
          </w:tcPr>
          <w:p w:rsidR="009051ED" w:rsidRDefault="005678D9" w:rsidP="005678D9">
            <w:pPr>
              <w:cnfStyle w:val="000000100000"/>
              <w:rPr>
                <w:sz w:val="22"/>
                <w:szCs w:val="22"/>
              </w:rPr>
            </w:pPr>
            <w:r>
              <w:rPr>
                <w:sz w:val="22"/>
                <w:szCs w:val="22"/>
              </w:rPr>
              <w:t xml:space="preserve">Záznam o spracovateľských </w:t>
            </w:r>
            <w:r w:rsidR="009051ED">
              <w:rPr>
                <w:sz w:val="22"/>
                <w:szCs w:val="22"/>
              </w:rPr>
              <w:t>činnostiach:</w:t>
            </w:r>
          </w:p>
          <w:p w:rsidR="005678D9" w:rsidRPr="009051ED" w:rsidRDefault="009051ED" w:rsidP="009051ED">
            <w:pPr>
              <w:pStyle w:val="Odsekzoznamu"/>
              <w:numPr>
                <w:ilvl w:val="0"/>
                <w:numId w:val="4"/>
              </w:numPr>
              <w:cnfStyle w:val="000000100000"/>
              <w:rPr>
                <w:sz w:val="22"/>
                <w:szCs w:val="22"/>
              </w:rPr>
            </w:pPr>
            <w:r>
              <w:rPr>
                <w:sz w:val="22"/>
                <w:szCs w:val="22"/>
              </w:rPr>
              <w:t>P</w:t>
            </w:r>
            <w:r w:rsidR="005678D9" w:rsidRPr="009051ED">
              <w:rPr>
                <w:sz w:val="22"/>
                <w:szCs w:val="22"/>
              </w:rPr>
              <w:t>oskytovanie webhostingu pre zverejňovanie fotografii</w:t>
            </w:r>
          </w:p>
        </w:tc>
        <w:tc>
          <w:tcPr>
            <w:tcW w:w="3411" w:type="dxa"/>
          </w:tcPr>
          <w:p w:rsidR="005678D9" w:rsidRDefault="005678D9" w:rsidP="00382B18">
            <w:pPr>
              <w:cnfStyle w:val="000000100000"/>
              <w:rPr>
                <w:sz w:val="22"/>
                <w:szCs w:val="22"/>
              </w:rPr>
            </w:pPr>
            <w:r w:rsidRPr="00382B18">
              <w:rPr>
                <w:sz w:val="22"/>
                <w:szCs w:val="22"/>
              </w:rPr>
              <w:t>Zmluva o poskytnutí webhostingu</w:t>
            </w:r>
          </w:p>
          <w:p w:rsidR="005678D9" w:rsidRPr="00382B18" w:rsidRDefault="005678D9" w:rsidP="00382B18">
            <w:pPr>
              <w:cnfStyle w:val="000000100000"/>
              <w:rPr>
                <w:sz w:val="22"/>
                <w:szCs w:val="22"/>
              </w:rPr>
            </w:pPr>
            <w:r w:rsidRPr="00382B18">
              <w:rPr>
                <w:sz w:val="22"/>
                <w:szCs w:val="22"/>
              </w:rPr>
              <w:t xml:space="preserve"> č. WH001/2009 zo dňa 4.11.2009 na dobu neurčitú</w:t>
            </w:r>
          </w:p>
        </w:tc>
      </w:tr>
      <w:tr w:rsidR="005678D9" w:rsidRPr="00382B18" w:rsidTr="009051ED">
        <w:tc>
          <w:tcPr>
            <w:cnfStyle w:val="001000000000"/>
            <w:tcW w:w="2367" w:type="dxa"/>
          </w:tcPr>
          <w:p w:rsidR="005678D9" w:rsidRPr="00382B18" w:rsidRDefault="005678D9" w:rsidP="00382B18">
            <w:pPr>
              <w:rPr>
                <w:sz w:val="22"/>
                <w:szCs w:val="22"/>
              </w:rPr>
            </w:pPr>
            <w:r w:rsidRPr="00382B18">
              <w:rPr>
                <w:sz w:val="22"/>
                <w:szCs w:val="22"/>
              </w:rPr>
              <w:t>BOZP/PO</w:t>
            </w:r>
          </w:p>
          <w:p w:rsidR="005678D9" w:rsidRDefault="00597954" w:rsidP="00382B18">
            <w:pPr>
              <w:rPr>
                <w:sz w:val="22"/>
                <w:szCs w:val="22"/>
              </w:rPr>
            </w:pPr>
            <w:r>
              <w:rPr>
                <w:sz w:val="22"/>
                <w:szCs w:val="22"/>
              </w:rPr>
              <w:t>Róbert Fazekaš – Robin</w:t>
            </w:r>
          </w:p>
          <w:p w:rsidR="00597954" w:rsidRDefault="00597954" w:rsidP="00382B18">
            <w:pPr>
              <w:rPr>
                <w:sz w:val="22"/>
                <w:szCs w:val="22"/>
              </w:rPr>
            </w:pPr>
            <w:r>
              <w:rPr>
                <w:sz w:val="22"/>
                <w:szCs w:val="22"/>
              </w:rPr>
              <w:t>Severná 15A</w:t>
            </w:r>
          </w:p>
          <w:p w:rsidR="00597954" w:rsidRPr="00382B18" w:rsidRDefault="00597954" w:rsidP="00597954">
            <w:pPr>
              <w:rPr>
                <w:sz w:val="22"/>
                <w:szCs w:val="22"/>
              </w:rPr>
            </w:pPr>
            <w:r>
              <w:rPr>
                <w:sz w:val="22"/>
                <w:szCs w:val="22"/>
              </w:rPr>
              <w:t>044 31 Družstevná pri Hornáde</w:t>
            </w:r>
          </w:p>
        </w:tc>
        <w:tc>
          <w:tcPr>
            <w:tcW w:w="3402" w:type="dxa"/>
          </w:tcPr>
          <w:p w:rsidR="005678D9" w:rsidRDefault="009051ED" w:rsidP="00382B18">
            <w:pPr>
              <w:cnfStyle w:val="000000000000"/>
              <w:rPr>
                <w:sz w:val="22"/>
                <w:szCs w:val="22"/>
              </w:rPr>
            </w:pPr>
            <w:r>
              <w:rPr>
                <w:sz w:val="22"/>
                <w:szCs w:val="22"/>
              </w:rPr>
              <w:t>Záznam o spracovateľských činnostiach v informačných systémoch:</w:t>
            </w:r>
          </w:p>
          <w:p w:rsidR="009051ED" w:rsidRPr="009051ED" w:rsidRDefault="009051ED" w:rsidP="009051ED">
            <w:pPr>
              <w:pStyle w:val="Odsekzoznamu"/>
              <w:numPr>
                <w:ilvl w:val="0"/>
                <w:numId w:val="2"/>
              </w:numPr>
              <w:cnfStyle w:val="000000000000"/>
              <w:rPr>
                <w:sz w:val="22"/>
                <w:szCs w:val="22"/>
              </w:rPr>
            </w:pPr>
            <w:r w:rsidRPr="009051ED">
              <w:rPr>
                <w:sz w:val="22"/>
                <w:szCs w:val="22"/>
              </w:rPr>
              <w:t>Personalistika a mzdy</w:t>
            </w:r>
          </w:p>
          <w:p w:rsidR="009051ED" w:rsidRPr="009051ED" w:rsidRDefault="009051ED" w:rsidP="009051ED">
            <w:pPr>
              <w:pStyle w:val="Odsekzoznamu"/>
              <w:numPr>
                <w:ilvl w:val="0"/>
                <w:numId w:val="2"/>
              </w:numPr>
              <w:cnfStyle w:val="000000000000"/>
              <w:rPr>
                <w:sz w:val="22"/>
                <w:szCs w:val="22"/>
              </w:rPr>
            </w:pPr>
            <w:r w:rsidRPr="009051ED">
              <w:rPr>
                <w:sz w:val="22"/>
                <w:szCs w:val="22"/>
              </w:rPr>
              <w:t>Evidencia žiakov</w:t>
            </w:r>
          </w:p>
        </w:tc>
        <w:tc>
          <w:tcPr>
            <w:tcW w:w="3411" w:type="dxa"/>
          </w:tcPr>
          <w:p w:rsidR="005678D9" w:rsidRPr="00382B18" w:rsidRDefault="00597954" w:rsidP="00597954">
            <w:pPr>
              <w:cnfStyle w:val="000000000000"/>
              <w:rPr>
                <w:sz w:val="22"/>
                <w:szCs w:val="22"/>
              </w:rPr>
            </w:pPr>
            <w:r>
              <w:rPr>
                <w:sz w:val="22"/>
                <w:szCs w:val="22"/>
              </w:rPr>
              <w:t>Zmluva č. 6</w:t>
            </w:r>
            <w:r w:rsidR="005678D9" w:rsidRPr="00382B18">
              <w:rPr>
                <w:sz w:val="22"/>
                <w:szCs w:val="22"/>
              </w:rPr>
              <w:t>/</w:t>
            </w:r>
            <w:r>
              <w:rPr>
                <w:sz w:val="22"/>
                <w:szCs w:val="22"/>
              </w:rPr>
              <w:t>2020/VO zo dňa 28.01.2020</w:t>
            </w:r>
            <w:r w:rsidR="005678D9" w:rsidRPr="00382B18">
              <w:rPr>
                <w:sz w:val="22"/>
                <w:szCs w:val="22"/>
              </w:rPr>
              <w:t xml:space="preserve"> na dobu </w:t>
            </w:r>
            <w:r>
              <w:rPr>
                <w:sz w:val="22"/>
                <w:szCs w:val="22"/>
              </w:rPr>
              <w:t>určitú do 31.12.2020</w:t>
            </w:r>
            <w:r w:rsidR="005678D9" w:rsidRPr="00382B18">
              <w:rPr>
                <w:sz w:val="22"/>
                <w:szCs w:val="22"/>
              </w:rPr>
              <w:t xml:space="preserve"> </w:t>
            </w:r>
          </w:p>
        </w:tc>
      </w:tr>
      <w:tr w:rsidR="009051ED" w:rsidRPr="00382B18" w:rsidTr="009051ED">
        <w:trPr>
          <w:cnfStyle w:val="000000100000"/>
        </w:trPr>
        <w:tc>
          <w:tcPr>
            <w:cnfStyle w:val="001000000000"/>
            <w:tcW w:w="2367" w:type="dxa"/>
          </w:tcPr>
          <w:p w:rsidR="009051ED" w:rsidRDefault="009051ED" w:rsidP="007319D0">
            <w:pPr>
              <w:rPr>
                <w:sz w:val="22"/>
                <w:szCs w:val="22"/>
              </w:rPr>
            </w:pPr>
            <w:proofErr w:type="spellStart"/>
            <w:r>
              <w:rPr>
                <w:sz w:val="22"/>
                <w:szCs w:val="22"/>
              </w:rPr>
              <w:t>aSc</w:t>
            </w:r>
            <w:proofErr w:type="spellEnd"/>
            <w:r>
              <w:rPr>
                <w:sz w:val="22"/>
                <w:szCs w:val="22"/>
              </w:rPr>
              <w:t xml:space="preserve"> </w:t>
            </w:r>
            <w:proofErr w:type="spellStart"/>
            <w:r>
              <w:rPr>
                <w:sz w:val="22"/>
                <w:szCs w:val="22"/>
              </w:rPr>
              <w:t>Applied</w:t>
            </w:r>
            <w:proofErr w:type="spellEnd"/>
            <w:r>
              <w:rPr>
                <w:sz w:val="22"/>
                <w:szCs w:val="22"/>
              </w:rPr>
              <w:t xml:space="preserve"> Software </w:t>
            </w:r>
            <w:proofErr w:type="spellStart"/>
            <w:r>
              <w:rPr>
                <w:sz w:val="22"/>
                <w:szCs w:val="22"/>
              </w:rPr>
              <w:t>Censultants</w:t>
            </w:r>
            <w:proofErr w:type="spellEnd"/>
            <w:r>
              <w:rPr>
                <w:sz w:val="22"/>
                <w:szCs w:val="22"/>
              </w:rPr>
              <w:t xml:space="preserve"> s.r.o.</w:t>
            </w:r>
          </w:p>
          <w:p w:rsidR="009051ED" w:rsidRDefault="009051ED" w:rsidP="007319D0">
            <w:pPr>
              <w:rPr>
                <w:sz w:val="22"/>
                <w:szCs w:val="22"/>
              </w:rPr>
            </w:pPr>
            <w:r>
              <w:rPr>
                <w:sz w:val="22"/>
                <w:szCs w:val="22"/>
              </w:rPr>
              <w:t>Svoradova 7</w:t>
            </w:r>
          </w:p>
          <w:p w:rsidR="009051ED" w:rsidRPr="00382B18" w:rsidRDefault="009051ED" w:rsidP="007319D0">
            <w:pPr>
              <w:rPr>
                <w:sz w:val="22"/>
                <w:szCs w:val="22"/>
              </w:rPr>
            </w:pPr>
            <w:r>
              <w:rPr>
                <w:sz w:val="22"/>
                <w:szCs w:val="22"/>
              </w:rPr>
              <w:t>811 03 Bratislava</w:t>
            </w:r>
          </w:p>
        </w:tc>
        <w:tc>
          <w:tcPr>
            <w:tcW w:w="3402" w:type="dxa"/>
          </w:tcPr>
          <w:p w:rsidR="009051ED" w:rsidRDefault="009051ED" w:rsidP="007319D0">
            <w:pPr>
              <w:cnfStyle w:val="000000100000"/>
              <w:rPr>
                <w:sz w:val="22"/>
                <w:szCs w:val="22"/>
              </w:rPr>
            </w:pPr>
            <w:r>
              <w:rPr>
                <w:sz w:val="22"/>
                <w:szCs w:val="22"/>
              </w:rPr>
              <w:t>Záznam o spracovateľských činnostiach:</w:t>
            </w:r>
          </w:p>
          <w:p w:rsidR="009051ED" w:rsidRPr="009051ED" w:rsidRDefault="009051ED" w:rsidP="007319D0">
            <w:pPr>
              <w:pStyle w:val="Odsekzoznamu"/>
              <w:numPr>
                <w:ilvl w:val="0"/>
                <w:numId w:val="4"/>
              </w:numPr>
              <w:cnfStyle w:val="000000100000"/>
              <w:rPr>
                <w:sz w:val="22"/>
                <w:szCs w:val="22"/>
              </w:rPr>
            </w:pPr>
            <w:proofErr w:type="spellStart"/>
            <w:r>
              <w:rPr>
                <w:sz w:val="22"/>
                <w:szCs w:val="22"/>
              </w:rPr>
              <w:t>aSc</w:t>
            </w:r>
            <w:proofErr w:type="spellEnd"/>
            <w:r>
              <w:rPr>
                <w:sz w:val="22"/>
                <w:szCs w:val="22"/>
              </w:rPr>
              <w:t xml:space="preserve"> agenda</w:t>
            </w:r>
          </w:p>
        </w:tc>
        <w:tc>
          <w:tcPr>
            <w:tcW w:w="3411" w:type="dxa"/>
          </w:tcPr>
          <w:p w:rsidR="009051ED" w:rsidRDefault="009051ED" w:rsidP="009051ED">
            <w:pPr>
              <w:cnfStyle w:val="000000100000"/>
              <w:rPr>
                <w:sz w:val="22"/>
                <w:szCs w:val="22"/>
              </w:rPr>
            </w:pPr>
          </w:p>
          <w:p w:rsidR="009051ED" w:rsidRPr="00382B18" w:rsidRDefault="009051ED" w:rsidP="009051ED">
            <w:pPr>
              <w:cnfStyle w:val="000000100000"/>
              <w:rPr>
                <w:sz w:val="22"/>
                <w:szCs w:val="22"/>
              </w:rPr>
            </w:pPr>
            <w:r w:rsidRPr="00382B18">
              <w:rPr>
                <w:sz w:val="22"/>
                <w:szCs w:val="22"/>
              </w:rPr>
              <w:t xml:space="preserve">Zmluva </w:t>
            </w:r>
            <w:r>
              <w:rPr>
                <w:sz w:val="22"/>
                <w:szCs w:val="22"/>
              </w:rPr>
              <w:t>zo dňa 24.05.2018</w:t>
            </w:r>
          </w:p>
        </w:tc>
      </w:tr>
      <w:tr w:rsidR="003A63F6" w:rsidRPr="00382B18" w:rsidTr="009051ED">
        <w:tc>
          <w:tcPr>
            <w:cnfStyle w:val="001000000000"/>
            <w:tcW w:w="2367" w:type="dxa"/>
          </w:tcPr>
          <w:p w:rsidR="003A63F6" w:rsidRDefault="003A63F6" w:rsidP="003A63F6">
            <w:pPr>
              <w:rPr>
                <w:sz w:val="22"/>
                <w:szCs w:val="22"/>
              </w:rPr>
            </w:pPr>
            <w:proofErr w:type="spellStart"/>
            <w:r>
              <w:rPr>
                <w:sz w:val="22"/>
                <w:szCs w:val="22"/>
              </w:rPr>
              <w:t>Green</w:t>
            </w:r>
            <w:proofErr w:type="spellEnd"/>
            <w:r>
              <w:rPr>
                <w:sz w:val="22"/>
                <w:szCs w:val="22"/>
              </w:rPr>
              <w:t xml:space="preserve"> </w:t>
            </w:r>
            <w:proofErr w:type="spellStart"/>
            <w:r>
              <w:rPr>
                <w:sz w:val="22"/>
                <w:szCs w:val="22"/>
              </w:rPr>
              <w:t>Wave</w:t>
            </w:r>
            <w:proofErr w:type="spellEnd"/>
            <w:r>
              <w:rPr>
                <w:sz w:val="22"/>
                <w:szCs w:val="22"/>
              </w:rPr>
              <w:t xml:space="preserve"> </w:t>
            </w:r>
            <w:proofErr w:type="spellStart"/>
            <w:r>
              <w:rPr>
                <w:sz w:val="22"/>
                <w:szCs w:val="22"/>
              </w:rPr>
              <w:t>Recycling</w:t>
            </w:r>
            <w:proofErr w:type="spellEnd"/>
            <w:r>
              <w:rPr>
                <w:sz w:val="22"/>
                <w:szCs w:val="22"/>
              </w:rPr>
              <w:t>, s.r.o.</w:t>
            </w:r>
          </w:p>
          <w:p w:rsidR="003A63F6" w:rsidRDefault="003A63F6" w:rsidP="003A63F6">
            <w:pPr>
              <w:rPr>
                <w:sz w:val="22"/>
                <w:szCs w:val="22"/>
              </w:rPr>
            </w:pPr>
            <w:proofErr w:type="spellStart"/>
            <w:r>
              <w:rPr>
                <w:sz w:val="22"/>
                <w:szCs w:val="22"/>
              </w:rPr>
              <w:t>LMoyzesova</w:t>
            </w:r>
            <w:proofErr w:type="spellEnd"/>
            <w:r>
              <w:rPr>
                <w:sz w:val="22"/>
                <w:szCs w:val="22"/>
              </w:rPr>
              <w:t xml:space="preserve"> 537/15</w:t>
            </w:r>
          </w:p>
          <w:p w:rsidR="003A63F6" w:rsidRDefault="003A63F6" w:rsidP="003A63F6">
            <w:pPr>
              <w:rPr>
                <w:sz w:val="22"/>
                <w:szCs w:val="22"/>
              </w:rPr>
            </w:pPr>
            <w:r>
              <w:rPr>
                <w:sz w:val="22"/>
                <w:szCs w:val="22"/>
              </w:rPr>
              <w:t>949 01 Nitra</w:t>
            </w:r>
          </w:p>
        </w:tc>
        <w:tc>
          <w:tcPr>
            <w:tcW w:w="3402" w:type="dxa"/>
          </w:tcPr>
          <w:p w:rsidR="003A63F6" w:rsidRDefault="003A63F6" w:rsidP="007319D0">
            <w:pPr>
              <w:cnfStyle w:val="000000000000"/>
              <w:rPr>
                <w:sz w:val="22"/>
                <w:szCs w:val="22"/>
              </w:rPr>
            </w:pPr>
            <w:r>
              <w:rPr>
                <w:sz w:val="22"/>
                <w:szCs w:val="22"/>
              </w:rPr>
              <w:t>Záznam o spracovateľských činnostiach:</w:t>
            </w:r>
          </w:p>
          <w:p w:rsidR="003A63F6" w:rsidRPr="003A63F6" w:rsidRDefault="003A63F6" w:rsidP="003A63F6">
            <w:pPr>
              <w:pStyle w:val="Odsekzoznamu"/>
              <w:numPr>
                <w:ilvl w:val="0"/>
                <w:numId w:val="4"/>
              </w:numPr>
              <w:cnfStyle w:val="000000000000"/>
              <w:rPr>
                <w:sz w:val="22"/>
                <w:szCs w:val="22"/>
              </w:rPr>
            </w:pPr>
            <w:r>
              <w:rPr>
                <w:sz w:val="22"/>
                <w:szCs w:val="22"/>
              </w:rPr>
              <w:t xml:space="preserve">Likvidácia – mobilná skartácia dokumentov </w:t>
            </w:r>
          </w:p>
        </w:tc>
        <w:tc>
          <w:tcPr>
            <w:tcW w:w="3411" w:type="dxa"/>
          </w:tcPr>
          <w:p w:rsidR="003A63F6" w:rsidRDefault="003A63F6" w:rsidP="009051ED">
            <w:pPr>
              <w:cnfStyle w:val="000000000000"/>
              <w:rPr>
                <w:sz w:val="22"/>
                <w:szCs w:val="22"/>
              </w:rPr>
            </w:pPr>
            <w:r>
              <w:rPr>
                <w:sz w:val="22"/>
                <w:szCs w:val="22"/>
              </w:rPr>
              <w:t xml:space="preserve">Zmluva o dielo </w:t>
            </w:r>
          </w:p>
          <w:p w:rsidR="003A63F6" w:rsidRDefault="003A63F6" w:rsidP="009051ED">
            <w:pPr>
              <w:cnfStyle w:val="000000000000"/>
              <w:rPr>
                <w:sz w:val="22"/>
                <w:szCs w:val="22"/>
              </w:rPr>
            </w:pPr>
            <w:r>
              <w:rPr>
                <w:sz w:val="22"/>
                <w:szCs w:val="22"/>
              </w:rPr>
              <w:t>zo dňa 11.6.2019</w:t>
            </w:r>
          </w:p>
          <w:p w:rsidR="003A63F6" w:rsidRDefault="003A63F6" w:rsidP="00200F68">
            <w:pPr>
              <w:cnfStyle w:val="000000000000"/>
              <w:rPr>
                <w:sz w:val="22"/>
                <w:szCs w:val="22"/>
              </w:rPr>
            </w:pPr>
            <w:r>
              <w:rPr>
                <w:sz w:val="22"/>
                <w:szCs w:val="22"/>
              </w:rPr>
              <w:t xml:space="preserve">na dobu určitú </w:t>
            </w:r>
            <w:r w:rsidR="00200F68">
              <w:rPr>
                <w:sz w:val="22"/>
                <w:szCs w:val="22"/>
              </w:rPr>
              <w:t>na</w:t>
            </w:r>
            <w:r>
              <w:rPr>
                <w:sz w:val="22"/>
                <w:szCs w:val="22"/>
              </w:rPr>
              <w:t xml:space="preserve"> 3 rok</w:t>
            </w:r>
            <w:r w:rsidR="00200F68">
              <w:rPr>
                <w:sz w:val="22"/>
                <w:szCs w:val="22"/>
              </w:rPr>
              <w:t>y</w:t>
            </w:r>
          </w:p>
        </w:tc>
      </w:tr>
    </w:tbl>
    <w:p w:rsidR="00201DD6" w:rsidRDefault="00201DD6" w:rsidP="00201DD6">
      <w:pPr>
        <w:rPr>
          <w:sz w:val="24"/>
          <w:szCs w:val="24"/>
        </w:rPr>
      </w:pPr>
    </w:p>
    <w:p w:rsidR="00201DD6" w:rsidRPr="00201DD6" w:rsidRDefault="00201DD6" w:rsidP="00201DD6">
      <w:pPr>
        <w:pStyle w:val="Zarkazkladnhotextu"/>
        <w:spacing w:line="300" w:lineRule="auto"/>
        <w:ind w:firstLine="0"/>
        <w:rPr>
          <w:rFonts w:ascii="Times New Roman" w:eastAsia="SimSun" w:hAnsi="Times New Roman" w:cs="Times New Roman"/>
          <w:b/>
          <w:bCs/>
          <w:caps/>
          <w:sz w:val="24"/>
          <w:szCs w:val="24"/>
          <w:lang w:eastAsia="ar-SA"/>
        </w:rPr>
      </w:pPr>
    </w:p>
    <w:sectPr w:rsidR="00201DD6" w:rsidRPr="00201DD6" w:rsidSect="00E315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3231"/>
    <w:multiLevelType w:val="hybridMultilevel"/>
    <w:tmpl w:val="613E19B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0873710"/>
    <w:multiLevelType w:val="multilevel"/>
    <w:tmpl w:val="367EF61C"/>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390" w:hanging="390"/>
      </w:pPr>
      <w:rPr>
        <w:sz w:val="24"/>
      </w:rPr>
    </w:lvl>
    <w:lvl w:ilvl="2">
      <w:start w:val="1"/>
      <w:numFmt w:val="decimal"/>
      <w:isLgl/>
      <w:lvlText w:val="%1.%2.%3"/>
      <w:lvlJc w:val="left"/>
      <w:pPr>
        <w:ind w:left="720" w:hanging="720"/>
      </w:pPr>
      <w:rPr>
        <w:sz w:val="24"/>
      </w:rPr>
    </w:lvl>
    <w:lvl w:ilvl="3">
      <w:start w:val="1"/>
      <w:numFmt w:val="decimal"/>
      <w:isLgl/>
      <w:lvlText w:val="%1.%2.%3.%4"/>
      <w:lvlJc w:val="left"/>
      <w:pPr>
        <w:ind w:left="720" w:hanging="720"/>
      </w:pPr>
      <w:rPr>
        <w:sz w:val="24"/>
      </w:rPr>
    </w:lvl>
    <w:lvl w:ilvl="4">
      <w:start w:val="1"/>
      <w:numFmt w:val="decimal"/>
      <w:isLgl/>
      <w:lvlText w:val="%1.%2.%3.%4.%5"/>
      <w:lvlJc w:val="left"/>
      <w:pPr>
        <w:ind w:left="1080" w:hanging="1080"/>
      </w:pPr>
      <w:rPr>
        <w:sz w:val="24"/>
      </w:rPr>
    </w:lvl>
    <w:lvl w:ilvl="5">
      <w:start w:val="1"/>
      <w:numFmt w:val="decimal"/>
      <w:isLgl/>
      <w:lvlText w:val="%1.%2.%3.%4.%5.%6"/>
      <w:lvlJc w:val="left"/>
      <w:pPr>
        <w:ind w:left="1080" w:hanging="1080"/>
      </w:pPr>
      <w:rPr>
        <w:sz w:val="24"/>
      </w:rPr>
    </w:lvl>
    <w:lvl w:ilvl="6">
      <w:start w:val="1"/>
      <w:numFmt w:val="decimal"/>
      <w:isLgl/>
      <w:lvlText w:val="%1.%2.%3.%4.%5.%6.%7"/>
      <w:lvlJc w:val="left"/>
      <w:pPr>
        <w:ind w:left="1440" w:hanging="1440"/>
      </w:pPr>
      <w:rPr>
        <w:sz w:val="24"/>
      </w:rPr>
    </w:lvl>
    <w:lvl w:ilvl="7">
      <w:start w:val="1"/>
      <w:numFmt w:val="decimal"/>
      <w:isLgl/>
      <w:lvlText w:val="%1.%2.%3.%4.%5.%6.%7.%8"/>
      <w:lvlJc w:val="left"/>
      <w:pPr>
        <w:ind w:left="1440" w:hanging="1440"/>
      </w:pPr>
      <w:rPr>
        <w:sz w:val="24"/>
      </w:rPr>
    </w:lvl>
    <w:lvl w:ilvl="8">
      <w:start w:val="1"/>
      <w:numFmt w:val="decimal"/>
      <w:isLgl/>
      <w:lvlText w:val="%1.%2.%3.%4.%5.%6.%7.%8.%9"/>
      <w:lvlJc w:val="left"/>
      <w:pPr>
        <w:ind w:left="1800" w:hanging="1800"/>
      </w:pPr>
      <w:rPr>
        <w:sz w:val="24"/>
      </w:rPr>
    </w:lvl>
  </w:abstractNum>
  <w:abstractNum w:abstractNumId="2">
    <w:nsid w:val="603C30D1"/>
    <w:multiLevelType w:val="hybridMultilevel"/>
    <w:tmpl w:val="188C351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714B141E"/>
    <w:multiLevelType w:val="hybridMultilevel"/>
    <w:tmpl w:val="03B0D0F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1DD6"/>
    <w:rsid w:val="000529FE"/>
    <w:rsid w:val="0018282C"/>
    <w:rsid w:val="00200F68"/>
    <w:rsid w:val="00201DD6"/>
    <w:rsid w:val="00382B18"/>
    <w:rsid w:val="003A63F6"/>
    <w:rsid w:val="0048554D"/>
    <w:rsid w:val="005527D4"/>
    <w:rsid w:val="005678D9"/>
    <w:rsid w:val="00597954"/>
    <w:rsid w:val="007319D0"/>
    <w:rsid w:val="009051ED"/>
    <w:rsid w:val="00936E23"/>
    <w:rsid w:val="00987B81"/>
    <w:rsid w:val="00B510A7"/>
    <w:rsid w:val="00C558C5"/>
    <w:rsid w:val="00D823BA"/>
    <w:rsid w:val="00E315AC"/>
    <w:rsid w:val="00E44F45"/>
    <w:rsid w:val="00E618AB"/>
    <w:rsid w:val="00F638A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01DD6"/>
    <w:pPr>
      <w:spacing w:after="0"/>
      <w:jc w:val="left"/>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opisChar1">
    <w:name w:val="Popis Char1"/>
    <w:aliases w:val="xCaption Char,Caption Char Char,Caption Char4 Char1 Char,Caption Char3 Char1 Char Char,Caption Char4 Char Char Char Char,Caption Char1 Char Char Char Char Char,Caption Char3 Char Char Char Char Char Char,Popis Char Char"/>
    <w:basedOn w:val="Predvolenpsmoodseku"/>
    <w:link w:val="Popis"/>
    <w:uiPriority w:val="99"/>
    <w:semiHidden/>
    <w:locked/>
    <w:rsid w:val="00201DD6"/>
    <w:rPr>
      <w:rFonts w:ascii="Arial" w:hAnsi="Arial" w:cs="Arial"/>
      <w:bCs/>
    </w:rPr>
  </w:style>
  <w:style w:type="paragraph" w:styleId="Popis">
    <w:name w:val="caption"/>
    <w:aliases w:val="xCaption,Caption Char,Caption Char4 Char1,Caption Char3 Char1 Char,Caption Char4 Char Char Char,Caption Char1 Char Char Char Char,Caption Char3 Char Char Char Char Char,Caption Char Char1 Char Char Char Char Char,Popis Char"/>
    <w:basedOn w:val="Normlny"/>
    <w:next w:val="Normlny"/>
    <w:link w:val="PopisChar1"/>
    <w:uiPriority w:val="99"/>
    <w:semiHidden/>
    <w:unhideWhenUsed/>
    <w:qFormat/>
    <w:rsid w:val="00201DD6"/>
    <w:pPr>
      <w:keepNext/>
      <w:spacing w:before="120" w:after="240"/>
      <w:jc w:val="center"/>
      <w:outlineLvl w:val="0"/>
    </w:pPr>
    <w:rPr>
      <w:rFonts w:ascii="Arial" w:eastAsiaTheme="minorHAnsi" w:hAnsi="Arial" w:cs="Arial"/>
      <w:bCs/>
      <w:sz w:val="22"/>
      <w:szCs w:val="22"/>
      <w:lang w:eastAsia="en-US"/>
    </w:rPr>
  </w:style>
  <w:style w:type="paragraph" w:styleId="Zarkazkladnhotextu">
    <w:name w:val="Body Text Indent"/>
    <w:basedOn w:val="Normlny"/>
    <w:link w:val="ZarkazkladnhotextuChar"/>
    <w:semiHidden/>
    <w:unhideWhenUsed/>
    <w:rsid w:val="00201DD6"/>
    <w:pPr>
      <w:ind w:firstLine="426"/>
      <w:jc w:val="both"/>
    </w:pPr>
    <w:rPr>
      <w:rFonts w:ascii="Arial" w:hAnsi="Arial" w:cs="Arial"/>
      <w:sz w:val="22"/>
      <w:szCs w:val="22"/>
    </w:rPr>
  </w:style>
  <w:style w:type="character" w:customStyle="1" w:styleId="ZarkazkladnhotextuChar">
    <w:name w:val="Zarážka základného textu Char"/>
    <w:basedOn w:val="Predvolenpsmoodseku"/>
    <w:link w:val="Zarkazkladnhotextu"/>
    <w:semiHidden/>
    <w:rsid w:val="00201DD6"/>
    <w:rPr>
      <w:rFonts w:ascii="Arial" w:eastAsia="Times New Roman" w:hAnsi="Arial" w:cs="Arial"/>
      <w:lang w:eastAsia="sk-SK"/>
    </w:rPr>
  </w:style>
  <w:style w:type="paragraph" w:styleId="Zarkazkladnhotextu2">
    <w:name w:val="Body Text Indent 2"/>
    <w:basedOn w:val="Normlny"/>
    <w:link w:val="Zarkazkladnhotextu2Char"/>
    <w:unhideWhenUsed/>
    <w:rsid w:val="00201DD6"/>
    <w:pPr>
      <w:ind w:firstLine="426"/>
      <w:jc w:val="center"/>
    </w:pPr>
    <w:rPr>
      <w:rFonts w:ascii="Arial" w:hAnsi="Arial" w:cs="Arial"/>
      <w:b/>
      <w:bCs/>
      <w:smallCaps/>
      <w:sz w:val="22"/>
      <w:szCs w:val="22"/>
    </w:rPr>
  </w:style>
  <w:style w:type="character" w:customStyle="1" w:styleId="Zarkazkladnhotextu2Char">
    <w:name w:val="Zarážka základného textu 2 Char"/>
    <w:basedOn w:val="Predvolenpsmoodseku"/>
    <w:link w:val="Zarkazkladnhotextu2"/>
    <w:rsid w:val="00201DD6"/>
    <w:rPr>
      <w:rFonts w:ascii="Arial" w:eastAsia="Times New Roman" w:hAnsi="Arial" w:cs="Arial"/>
      <w:b/>
      <w:bCs/>
      <w:smallCaps/>
      <w:lang w:eastAsia="sk-SK"/>
    </w:rPr>
  </w:style>
  <w:style w:type="table" w:styleId="Mriekatabuky">
    <w:name w:val="Table Grid"/>
    <w:basedOn w:val="Normlnatabuka"/>
    <w:uiPriority w:val="59"/>
    <w:rsid w:val="00201DD6"/>
    <w:pPr>
      <w:spacing w:after="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201DD6"/>
    <w:pPr>
      <w:ind w:left="720"/>
      <w:contextualSpacing/>
    </w:pPr>
  </w:style>
  <w:style w:type="table" w:styleId="Svetlzoznamzvraznenie5">
    <w:name w:val="Light List Accent 5"/>
    <w:basedOn w:val="Normlnatabuka"/>
    <w:uiPriority w:val="61"/>
    <w:rsid w:val="009051ED"/>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trednmrieka3zvraznenie1">
    <w:name w:val="Medium Grid 3 Accent 1"/>
    <w:basedOn w:val="Normlnatabuka"/>
    <w:uiPriority w:val="69"/>
    <w:rsid w:val="009051ED"/>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divs>
    <w:div w:id="81529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153</Words>
  <Characters>878</Characters>
  <Application>Microsoft Office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spss</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dc:creator>
  <cp:lastModifiedBy>sekretariat</cp:lastModifiedBy>
  <cp:revision>2</cp:revision>
  <cp:lastPrinted>2019-06-20T05:49:00Z</cp:lastPrinted>
  <dcterms:created xsi:type="dcterms:W3CDTF">2015-12-10T12:45:00Z</dcterms:created>
  <dcterms:modified xsi:type="dcterms:W3CDTF">2020-01-29T08:18:00Z</dcterms:modified>
</cp:coreProperties>
</file>